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68" w:rsidRPr="00415A34" w:rsidRDefault="00BD4968"/>
    <w:p w:rsidR="00815AD2" w:rsidRPr="00415A34" w:rsidRDefault="00815AD2"/>
    <w:p w:rsidR="00BD4968" w:rsidRPr="00415A34" w:rsidRDefault="00BD4968"/>
    <w:p w:rsidR="007A1203" w:rsidRPr="00415A34" w:rsidRDefault="007A1203"/>
    <w:p w:rsidR="007A1203" w:rsidRPr="00415A34" w:rsidRDefault="007A1203"/>
    <w:p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</w:t>
      </w:r>
      <w:r w:rsidR="00316B9A">
        <w:rPr>
          <w:kern w:val="0"/>
          <w:sz w:val="32"/>
        </w:rPr>
        <w:t>20</w:t>
      </w:r>
      <w:r w:rsidRPr="00E03DA6">
        <w:rPr>
          <w:rFonts w:hint="eastAsia"/>
          <w:kern w:val="0"/>
          <w:sz w:val="32"/>
        </w:rPr>
        <w:t>年度）</w:t>
      </w:r>
    </w:p>
    <w:p w:rsidR="00AC20FC" w:rsidRPr="00415A34" w:rsidRDefault="00AC20FC"/>
    <w:p w:rsidR="00AC20FC" w:rsidRPr="00415A34" w:rsidRDefault="00AC20FC"/>
    <w:p w:rsidR="00337F3E" w:rsidRPr="00415A34" w:rsidRDefault="00337F3E">
      <w:pPr>
        <w:rPr>
          <w:sz w:val="28"/>
        </w:rPr>
      </w:pPr>
    </w:p>
    <w:tbl>
      <w:tblPr>
        <w:tblStyle w:val="a5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1E1F5F" w:rsidTr="00BE034C">
        <w:trPr>
          <w:trHeight w:val="827"/>
        </w:trPr>
        <w:tc>
          <w:tcPr>
            <w:tcW w:w="2410" w:type="dxa"/>
            <w:vAlign w:val="center"/>
          </w:tcPr>
          <w:p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5F" w:rsidRDefault="001E1F5F" w:rsidP="001E1F5F">
            <w:pPr>
              <w:rPr>
                <w:sz w:val="28"/>
              </w:rPr>
            </w:pPr>
          </w:p>
        </w:tc>
      </w:tr>
    </w:tbl>
    <w:p w:rsidR="007A1203" w:rsidRPr="00415A34" w:rsidRDefault="007A1203">
      <w:pPr>
        <w:rPr>
          <w:sz w:val="28"/>
        </w:rPr>
      </w:pPr>
    </w:p>
    <w:p w:rsidR="00337F3E" w:rsidRDefault="00337F3E"/>
    <w:p w:rsidR="00337F3E" w:rsidRDefault="00337F3E"/>
    <w:p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:rsidR="00BD4968" w:rsidRPr="0037548C" w:rsidRDefault="007A1203" w:rsidP="00815AD2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5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175D6C" w:rsidRDefault="00337F3E" w:rsidP="00316B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</w:t>
            </w:r>
            <w:r w:rsidR="00316B9A">
              <w:rPr>
                <w:b/>
                <w:sz w:val="24"/>
                <w:szCs w:val="24"/>
              </w:rPr>
              <w:t>20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Pr="00175D6C">
              <w:rPr>
                <w:rFonts w:hint="eastAsia"/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</w:t>
            </w:r>
            <w:r w:rsidR="00316B9A">
              <w:rPr>
                <w:b/>
                <w:sz w:val="24"/>
                <w:szCs w:val="24"/>
              </w:rPr>
              <w:t>2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Pr="00175D6C">
              <w:rPr>
                <w:rFonts w:hint="eastAsia"/>
                <w:b/>
                <w:sz w:val="24"/>
                <w:szCs w:val="24"/>
              </w:rPr>
              <w:t>9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  <w:bookmarkStart w:id="0" w:name="_GoBack"/>
        <w:bookmarkEnd w:id="0"/>
      </w:tr>
      <w:tr w:rsidR="00063E3A" w:rsidRPr="00415A34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5A34" w:rsidRPr="0037548C" w:rsidRDefault="00415A34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（附主要参考文献目录）</w:t>
      </w: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:rsidTr="00B6063C">
        <w:trPr>
          <w:cantSplit/>
          <w:trHeight w:val="562"/>
        </w:trPr>
        <w:tc>
          <w:tcPr>
            <w:tcW w:w="813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:rsidTr="00B6063C">
        <w:trPr>
          <w:cantSplit/>
          <w:trHeight w:val="430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24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49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59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  <w:tr w:rsidR="00581265" w:rsidRPr="009A7132" w:rsidTr="00B6063C">
        <w:trPr>
          <w:cantSplit/>
          <w:trHeight w:val="482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</w:tbl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:rsidR="001E1F5F" w:rsidRDefault="001E1F5F" w:rsidP="001E1F5F"/>
    <w:p w:rsidR="001E1F5F" w:rsidRPr="00415A34" w:rsidRDefault="001E1F5F" w:rsidP="001E1F5F"/>
    <w:p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Pr="0037548C" w:rsidRDefault="004A17AE" w:rsidP="004A17AE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4、</w:t>
            </w: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5、会议费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6、国际合作交流费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7、出版/文献/信息传播/知识产权事务费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8、</w:t>
            </w:r>
            <w:r>
              <w:rPr>
                <w:rFonts w:ascii="宋体" w:eastAsia="宋体" w:hAnsi="宋体" w:cs="宋体"/>
                <w:kern w:val="0"/>
                <w:sz w:val="22"/>
              </w:rPr>
              <w:t>专家咨询费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9、</w:t>
            </w: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5748" w:rsidRPr="00415A34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Pr="0023000D" w:rsidRDefault="00DC64CC" w:rsidP="0023000D">
            <w:pPr>
              <w:widowControl/>
              <w:jc w:val="left"/>
            </w:pPr>
          </w:p>
          <w:p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005748" w:rsidRDefault="0023000D" w:rsidP="002300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DC64CC" w:rsidRPr="00935905" w:rsidRDefault="00DC64CC" w:rsidP="00581265">
            <w:pPr>
              <w:spacing w:line="360" w:lineRule="auto"/>
              <w:ind w:rightChars="-483" w:right="-1014"/>
            </w:pPr>
          </w:p>
          <w:p w:rsidR="00DC64CC" w:rsidRDefault="00DC64CC" w:rsidP="00581265">
            <w:pPr>
              <w:spacing w:line="360" w:lineRule="auto"/>
              <w:ind w:rightChars="-483" w:right="-1014"/>
            </w:pPr>
          </w:p>
          <w:p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17AE" w:rsidRPr="00415A34" w:rsidRDefault="004A17AE" w:rsidP="004A17AE">
      <w:pPr>
        <w:widowControl/>
        <w:jc w:val="left"/>
      </w:pPr>
      <w:r w:rsidRPr="00415A34">
        <w:br w:type="page"/>
      </w: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:rsidR="0037548C" w:rsidRDefault="0037548C" w:rsidP="0037548C">
      <w:pPr>
        <w:pStyle w:val="2"/>
        <w:rPr>
          <w:b w:val="0"/>
          <w:bCs w:val="0"/>
        </w:rPr>
      </w:pPr>
    </w:p>
    <w:p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7548C" w:rsidRDefault="0037548C" w:rsidP="0037548C">
      <w:pPr>
        <w:ind w:rightChars="-483" w:right="-1014"/>
        <w:rPr>
          <w:b/>
          <w:bCs/>
        </w:rPr>
      </w:pPr>
    </w:p>
    <w:p w:rsidR="0037548C" w:rsidRDefault="0037548C" w:rsidP="0037548C">
      <w:pPr>
        <w:ind w:rightChars="-483" w:right="-1014"/>
        <w:rPr>
          <w:b/>
          <w:bCs/>
          <w:sz w:val="28"/>
        </w:rPr>
      </w:pP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:rsidTr="00230B4D">
        <w:trPr>
          <w:trHeight w:val="7995"/>
        </w:trPr>
        <w:tc>
          <w:tcPr>
            <w:tcW w:w="5000" w:type="pct"/>
          </w:tcPr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51" w:rsidRDefault="00734151" w:rsidP="00BD4968">
      <w:r>
        <w:separator/>
      </w:r>
    </w:p>
  </w:endnote>
  <w:endnote w:type="continuationSeparator" w:id="0">
    <w:p w:rsidR="00734151" w:rsidRDefault="00734151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51" w:rsidRDefault="00734151" w:rsidP="00BD4968">
      <w:r>
        <w:separator/>
      </w:r>
    </w:p>
  </w:footnote>
  <w:footnote w:type="continuationSeparator" w:id="0">
    <w:p w:rsidR="00734151" w:rsidRDefault="00734151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473A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316B9A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5277E4"/>
    <w:rsid w:val="00550EC4"/>
    <w:rsid w:val="00581265"/>
    <w:rsid w:val="005D1463"/>
    <w:rsid w:val="00634F9B"/>
    <w:rsid w:val="00734151"/>
    <w:rsid w:val="007A1203"/>
    <w:rsid w:val="007A5AFB"/>
    <w:rsid w:val="007E7E84"/>
    <w:rsid w:val="00815AD2"/>
    <w:rsid w:val="00854824"/>
    <w:rsid w:val="00874221"/>
    <w:rsid w:val="008D4884"/>
    <w:rsid w:val="00935905"/>
    <w:rsid w:val="00A368AC"/>
    <w:rsid w:val="00A66758"/>
    <w:rsid w:val="00AC162F"/>
    <w:rsid w:val="00AC20FC"/>
    <w:rsid w:val="00B764B0"/>
    <w:rsid w:val="00BA5E6B"/>
    <w:rsid w:val="00BD4968"/>
    <w:rsid w:val="00BE034C"/>
    <w:rsid w:val="00CD77CF"/>
    <w:rsid w:val="00D27791"/>
    <w:rsid w:val="00D31968"/>
    <w:rsid w:val="00DC64CC"/>
    <w:rsid w:val="00DD3433"/>
    <w:rsid w:val="00DF101C"/>
    <w:rsid w:val="00E03DA6"/>
    <w:rsid w:val="00E50C5C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968"/>
    <w:rPr>
      <w:sz w:val="18"/>
      <w:szCs w:val="18"/>
    </w:rPr>
  </w:style>
  <w:style w:type="table" w:styleId="a5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Char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正文文本 2 Char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limeng</cp:lastModifiedBy>
  <cp:revision>25</cp:revision>
  <dcterms:created xsi:type="dcterms:W3CDTF">2019-08-19T07:52:00Z</dcterms:created>
  <dcterms:modified xsi:type="dcterms:W3CDTF">2020-09-28T08:06:00Z</dcterms:modified>
</cp:coreProperties>
</file>